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4477" w14:textId="77777777" w:rsidR="00E219A4" w:rsidRPr="00E219A4" w:rsidRDefault="00E219A4" w:rsidP="00E219A4">
      <w:pPr>
        <w:keepNext/>
        <w:shd w:val="clear" w:color="auto" w:fill="D9D9D9"/>
        <w:spacing w:line="259" w:lineRule="auto"/>
        <w:jc w:val="left"/>
        <w:outlineLvl w:val="2"/>
        <w:rPr>
          <w:rFonts w:ascii="Sylfaen" w:eastAsia="PMingLiU" w:hAnsi="Sylfaen" w:cs="Sylfaen"/>
          <w:b/>
          <w:color w:val="auto"/>
          <w:kern w:val="28"/>
          <w:szCs w:val="23"/>
          <w:lang w:val="ka-GE" w:bidi="hi-IN"/>
        </w:rPr>
      </w:pPr>
      <w:r w:rsidRPr="00E219A4">
        <w:rPr>
          <w:rFonts w:cs="Verdana"/>
          <w:b/>
          <w:bCs/>
          <w:color w:val="auto"/>
          <w:szCs w:val="22"/>
          <w:lang w:val="ka-GE" w:bidi="hi-IN"/>
        </w:rPr>
        <w:t>第</w:t>
      </w:r>
      <w:r w:rsidRPr="00E219A4">
        <w:rPr>
          <w:rFonts w:cs="Verdana"/>
          <w:b/>
          <w:bCs/>
          <w:color w:val="auto"/>
          <w:szCs w:val="22"/>
          <w:lang w:val="ka-GE" w:bidi="hi-IN"/>
        </w:rPr>
        <w:t>2</w:t>
      </w:r>
      <w:r w:rsidRPr="00E219A4">
        <w:rPr>
          <w:rFonts w:cs="Verdana"/>
          <w:b/>
          <w:bCs/>
          <w:color w:val="auto"/>
          <w:szCs w:val="22"/>
          <w:lang w:val="ka-GE" w:bidi="hi-IN"/>
        </w:rPr>
        <w:t>课作业</w:t>
      </w:r>
    </w:p>
    <w:p w14:paraId="5DF53237" w14:textId="77777777" w:rsidR="00E219A4" w:rsidRPr="00E219A4" w:rsidRDefault="00E219A4" w:rsidP="00E219A4">
      <w:pPr>
        <w:overflowPunct w:val="0"/>
        <w:autoSpaceDE w:val="0"/>
        <w:autoSpaceDN w:val="0"/>
        <w:adjustRightInd w:val="0"/>
        <w:rPr>
          <w:rFonts w:cs="Verdana"/>
          <w:bCs/>
          <w:szCs w:val="22"/>
          <w:lang w:val="ka-GE" w:bidi="hi-IN"/>
        </w:rPr>
      </w:pPr>
      <w:r w:rsidRPr="00E219A4">
        <w:rPr>
          <w:rFonts w:cs="Verdana"/>
          <w:szCs w:val="22"/>
          <w:lang w:val="ka-GE" w:bidi="hi-IN"/>
        </w:rPr>
        <w:t>（</w:t>
      </w:r>
      <w:r w:rsidRPr="00E219A4">
        <w:rPr>
          <w:rFonts w:cs="Verdana"/>
          <w:szCs w:val="22"/>
          <w:lang w:val="ka-GE" w:bidi="hi-IN"/>
        </w:rPr>
        <w:t>1</w:t>
      </w:r>
      <w:r w:rsidRPr="00E219A4">
        <w:rPr>
          <w:rFonts w:cs="Verdana"/>
          <w:szCs w:val="22"/>
          <w:lang w:val="ka-GE" w:bidi="hi-IN"/>
        </w:rPr>
        <w:t>）使用索引或圣经搜索程序在圣经中找到三处祷告的例子，并将这些祷告与主祷文相比较。主祷文中的哪些内容出现在了圣经中的其他祷告中？使用下页中的表格记录你所看到的内容。</w:t>
      </w:r>
    </w:p>
    <w:p w14:paraId="22944F89" w14:textId="77777777" w:rsidR="00E219A4" w:rsidRPr="00E219A4" w:rsidRDefault="00E219A4" w:rsidP="00E219A4">
      <w:pPr>
        <w:autoSpaceDE w:val="0"/>
        <w:autoSpaceDN w:val="0"/>
        <w:adjustRightInd w:val="0"/>
        <w:rPr>
          <w:rFonts w:cs="Verdana"/>
          <w:bCs/>
          <w:szCs w:val="22"/>
          <w:lang w:val="ka-GE" w:bidi="hi-IN"/>
        </w:rPr>
      </w:pPr>
      <w:r w:rsidRPr="00E219A4">
        <w:rPr>
          <w:rFonts w:cs="Verdana"/>
          <w:szCs w:val="22"/>
          <w:lang w:val="ka-GE" w:bidi="hi-IN"/>
        </w:rPr>
        <w:t>（</w:t>
      </w:r>
      <w:r w:rsidRPr="00E219A4">
        <w:rPr>
          <w:rFonts w:cs="Verdana"/>
          <w:szCs w:val="22"/>
          <w:lang w:val="ka-GE" w:bidi="hi-IN"/>
        </w:rPr>
        <w:t>2</w:t>
      </w:r>
      <w:r w:rsidRPr="00E219A4">
        <w:rPr>
          <w:rFonts w:cs="Verdana"/>
          <w:szCs w:val="22"/>
          <w:lang w:val="ka-GE" w:bidi="hi-IN"/>
        </w:rPr>
        <w:t>）写一个月的祷告日记，记录你在祷告中所遇到的挫折，所取得的成功以及神对你祷告的回应。使用这本日记鼓励自己在祷告生活上长进。</w:t>
      </w:r>
    </w:p>
    <w:tbl>
      <w:tblPr>
        <w:tblStyle w:val="TableGrid1"/>
        <w:tblW w:w="10075" w:type="dxa"/>
        <w:jc w:val="center"/>
        <w:tblLook w:val="04A0" w:firstRow="1" w:lastRow="0" w:firstColumn="1" w:lastColumn="0" w:noHBand="0" w:noVBand="1"/>
      </w:tblPr>
      <w:tblGrid>
        <w:gridCol w:w="2428"/>
        <w:gridCol w:w="2250"/>
        <w:gridCol w:w="5397"/>
      </w:tblGrid>
      <w:tr w:rsidR="00E219A4" w:rsidRPr="00E219A4" w14:paraId="12137DBF" w14:textId="77777777" w:rsidTr="00E219A4">
        <w:trPr>
          <w:jc w:val="center"/>
        </w:trPr>
        <w:tc>
          <w:tcPr>
            <w:tcW w:w="2428" w:type="dxa"/>
            <w:shd w:val="clear" w:color="auto" w:fill="D9D9D9"/>
          </w:tcPr>
          <w:p w14:paraId="2EBBEF4C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b/>
                <w:bCs/>
                <w:szCs w:val="22"/>
                <w:lang w:val="ka-GE" w:bidi="hi-IN"/>
              </w:rPr>
              <w:t>圣经中的祷告</w:t>
            </w:r>
          </w:p>
        </w:tc>
        <w:tc>
          <w:tcPr>
            <w:tcW w:w="2250" w:type="dxa"/>
            <w:shd w:val="clear" w:color="auto" w:fill="D9D9D9"/>
          </w:tcPr>
          <w:p w14:paraId="7AD7F6BF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b/>
                <w:bCs/>
                <w:szCs w:val="22"/>
                <w:lang w:val="ka-GE" w:bidi="hi-IN"/>
              </w:rPr>
              <w:t>经文</w:t>
            </w:r>
          </w:p>
        </w:tc>
        <w:tc>
          <w:tcPr>
            <w:tcW w:w="5397" w:type="dxa"/>
            <w:shd w:val="clear" w:color="auto" w:fill="D9D9D9"/>
          </w:tcPr>
          <w:p w14:paraId="4A21E9CF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jc w:val="center"/>
              <w:rPr>
                <w:rFonts w:ascii="SimSun" w:hAnsi="SimSun" w:cs="Arial"/>
                <w:b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b/>
                <w:bCs/>
                <w:szCs w:val="22"/>
                <w:lang w:val="ka-GE" w:bidi="hi-IN"/>
              </w:rPr>
              <w:t>祷告内容</w:t>
            </w:r>
          </w:p>
        </w:tc>
      </w:tr>
      <w:tr w:rsidR="00E219A4" w:rsidRPr="00E219A4" w14:paraId="62BAB7A4" w14:textId="77777777" w:rsidTr="00EB3E81">
        <w:trPr>
          <w:jc w:val="center"/>
        </w:trPr>
        <w:tc>
          <w:tcPr>
            <w:tcW w:w="2428" w:type="dxa"/>
          </w:tcPr>
          <w:p w14:paraId="10CBD02C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szCs w:val="22"/>
                <w:lang w:val="ka-GE" w:bidi="hi-IN"/>
              </w:rPr>
              <w:t>尼希米的祷告</w:t>
            </w:r>
          </w:p>
        </w:tc>
        <w:tc>
          <w:tcPr>
            <w:tcW w:w="2250" w:type="dxa"/>
          </w:tcPr>
          <w:p w14:paraId="75FDDBE8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szCs w:val="22"/>
                <w:lang w:val="ka-GE" w:bidi="hi-IN"/>
              </w:rPr>
              <w:t>尼希米记</w:t>
            </w:r>
            <w:r w:rsidRPr="00E219A4">
              <w:rPr>
                <w:rFonts w:cs="Verdana"/>
                <w:szCs w:val="22"/>
                <w:lang w:val="ka-GE" w:bidi="hi-IN"/>
              </w:rPr>
              <w:t>1:5-11</w:t>
            </w:r>
          </w:p>
        </w:tc>
        <w:tc>
          <w:tcPr>
            <w:tcW w:w="5397" w:type="dxa"/>
          </w:tcPr>
          <w:p w14:paraId="26EA4EC4" w14:textId="77777777" w:rsidR="00E219A4" w:rsidRPr="00E219A4" w:rsidRDefault="00E219A4" w:rsidP="00E219A4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80" w:after="80"/>
              <w:ind w:left="432"/>
              <w:rPr>
                <w:rFonts w:cs="Verdana"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szCs w:val="22"/>
                <w:lang w:val="ka-GE" w:bidi="hi-IN"/>
              </w:rPr>
              <w:t>关系：</w:t>
            </w:r>
            <w:r w:rsidRPr="00E219A4">
              <w:rPr>
                <w:rFonts w:cs="Verdana"/>
                <w:szCs w:val="22"/>
                <w:lang w:val="ka-GE" w:bidi="hi-IN"/>
              </w:rPr>
              <w:t>“</w:t>
            </w:r>
            <w:r w:rsidRPr="00E219A4">
              <w:rPr>
                <w:rFonts w:cs="Verdana" w:hint="eastAsia"/>
                <w:szCs w:val="22"/>
                <w:lang w:val="ka-GE" w:bidi="hi-IN"/>
              </w:rPr>
              <w:t>守约</w:t>
            </w:r>
            <w:r w:rsidRPr="00E219A4">
              <w:rPr>
                <w:rFonts w:cs="Verdana"/>
                <w:szCs w:val="22"/>
                <w:lang w:val="ka-GE" w:bidi="hi-IN"/>
              </w:rPr>
              <w:t>”</w:t>
            </w:r>
          </w:p>
          <w:p w14:paraId="05DC75DF" w14:textId="77777777" w:rsidR="00E219A4" w:rsidRPr="00E219A4" w:rsidRDefault="00E219A4" w:rsidP="00E219A4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80" w:after="80"/>
              <w:ind w:left="432"/>
              <w:rPr>
                <w:rFonts w:cs="Verdana"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szCs w:val="22"/>
                <w:lang w:val="ka-GE" w:bidi="hi-IN"/>
              </w:rPr>
              <w:t>尊重：</w:t>
            </w:r>
            <w:r w:rsidRPr="00E219A4">
              <w:rPr>
                <w:rFonts w:cs="Verdana"/>
                <w:szCs w:val="22"/>
                <w:lang w:val="ka-GE" w:bidi="hi-IN"/>
              </w:rPr>
              <w:t>“</w:t>
            </w:r>
            <w:r w:rsidRPr="00E219A4">
              <w:rPr>
                <w:rFonts w:cs="Verdana" w:hint="eastAsia"/>
                <w:szCs w:val="22"/>
                <w:lang w:val="ka-GE" w:bidi="hi-IN"/>
              </w:rPr>
              <w:t>大而可畏的神</w:t>
            </w:r>
            <w:r w:rsidRPr="00E219A4">
              <w:rPr>
                <w:rFonts w:cs="Verdana"/>
                <w:szCs w:val="22"/>
                <w:lang w:val="ka-GE" w:bidi="hi-IN"/>
              </w:rPr>
              <w:t>”</w:t>
            </w:r>
          </w:p>
          <w:p w14:paraId="75A2961E" w14:textId="77777777" w:rsidR="00E219A4" w:rsidRPr="00E219A4" w:rsidRDefault="00E219A4" w:rsidP="00E219A4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80" w:after="80"/>
              <w:ind w:left="432"/>
              <w:rPr>
                <w:rFonts w:cs="Verdana"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szCs w:val="22"/>
                <w:lang w:val="ka-GE" w:bidi="hi-IN"/>
              </w:rPr>
              <w:t>顺服：</w:t>
            </w:r>
            <w:r w:rsidRPr="00E219A4">
              <w:rPr>
                <w:rFonts w:cs="Verdana"/>
                <w:szCs w:val="22"/>
                <w:lang w:val="ka-GE" w:bidi="hi-IN"/>
              </w:rPr>
              <w:t>“</w:t>
            </w:r>
            <w:r w:rsidRPr="00E219A4">
              <w:rPr>
                <w:rFonts w:cs="Verdana" w:hint="eastAsia"/>
                <w:szCs w:val="22"/>
                <w:lang w:val="ka-GE" w:bidi="hi-IN"/>
              </w:rPr>
              <w:t>你仆人的祷告</w:t>
            </w:r>
            <w:r w:rsidRPr="00E219A4">
              <w:rPr>
                <w:rFonts w:cs="Verdana"/>
                <w:szCs w:val="22"/>
                <w:lang w:val="ka-GE" w:bidi="hi-IN"/>
              </w:rPr>
              <w:t>”</w:t>
            </w:r>
          </w:p>
          <w:p w14:paraId="7966003F" w14:textId="77777777" w:rsidR="00E219A4" w:rsidRPr="00E219A4" w:rsidRDefault="00E219A4" w:rsidP="00E219A4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80" w:after="80"/>
              <w:ind w:left="432"/>
              <w:rPr>
                <w:rFonts w:cs="Verdana"/>
                <w:bCs/>
                <w:szCs w:val="22"/>
                <w:lang w:val="ka-GE" w:eastAsia="zh-TW" w:bidi="hi-IN"/>
              </w:rPr>
            </w:pPr>
            <w:r w:rsidRPr="00E219A4">
              <w:rPr>
                <w:rFonts w:cs="Verdana"/>
                <w:szCs w:val="22"/>
                <w:lang w:val="ka-GE" w:bidi="hi-IN"/>
              </w:rPr>
              <w:t>供应：</w:t>
            </w:r>
            <w:r w:rsidRPr="00E219A4">
              <w:rPr>
                <w:rFonts w:cs="Verdana"/>
                <w:szCs w:val="22"/>
                <w:lang w:val="ka-GE" w:bidi="hi-IN"/>
              </w:rPr>
              <w:t>“</w:t>
            </w:r>
            <w:r w:rsidRPr="00E219A4">
              <w:rPr>
                <w:rFonts w:cs="Verdana" w:hint="eastAsia"/>
                <w:szCs w:val="22"/>
                <w:lang w:val="ka-GE" w:bidi="hi-IN"/>
              </w:rPr>
              <w:t>让你仆人成功</w:t>
            </w:r>
            <w:r w:rsidRPr="00E219A4">
              <w:rPr>
                <w:rFonts w:cs="Verdana"/>
                <w:szCs w:val="22"/>
                <w:lang w:val="ka-GE" w:bidi="hi-IN"/>
              </w:rPr>
              <w:t>”</w:t>
            </w:r>
          </w:p>
          <w:p w14:paraId="59245AC2" w14:textId="77777777" w:rsidR="00E219A4" w:rsidRPr="00E219A4" w:rsidRDefault="00E219A4" w:rsidP="00E219A4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adjustRightInd w:val="0"/>
              <w:spacing w:before="80" w:after="80"/>
              <w:ind w:left="432"/>
              <w:rPr>
                <w:rFonts w:ascii="SimSun" w:hAnsi="SimSun" w:cs="Arial"/>
                <w:bCs/>
                <w:szCs w:val="22"/>
                <w:lang w:val="ka-GE" w:bidi="hi-IN"/>
              </w:rPr>
            </w:pPr>
            <w:r w:rsidRPr="00E219A4">
              <w:rPr>
                <w:rFonts w:cs="Verdana"/>
                <w:szCs w:val="22"/>
                <w:lang w:val="ka-GE" w:bidi="hi-IN"/>
              </w:rPr>
              <w:t>悔改：</w:t>
            </w:r>
            <w:r w:rsidRPr="00E219A4">
              <w:rPr>
                <w:rFonts w:cs="Verdana"/>
                <w:szCs w:val="22"/>
                <w:lang w:val="ka-GE" w:bidi="hi-IN"/>
              </w:rPr>
              <w:t>“</w:t>
            </w:r>
            <w:r w:rsidRPr="00E219A4">
              <w:rPr>
                <w:rFonts w:cs="Verdana" w:hint="eastAsia"/>
                <w:szCs w:val="22"/>
                <w:lang w:val="ka-GE" w:bidi="hi-IN"/>
              </w:rPr>
              <w:t>承认以色列人所犯的罪</w:t>
            </w:r>
            <w:r w:rsidRPr="00E219A4">
              <w:rPr>
                <w:rFonts w:cs="Verdana"/>
                <w:szCs w:val="22"/>
                <w:lang w:val="ka-GE" w:bidi="hi-IN"/>
              </w:rPr>
              <w:t>”</w:t>
            </w:r>
          </w:p>
        </w:tc>
      </w:tr>
      <w:tr w:rsidR="00E219A4" w:rsidRPr="00E219A4" w14:paraId="137C181D" w14:textId="77777777" w:rsidTr="00EB3E81">
        <w:trPr>
          <w:jc w:val="center"/>
        </w:trPr>
        <w:tc>
          <w:tcPr>
            <w:tcW w:w="2428" w:type="dxa"/>
          </w:tcPr>
          <w:p w14:paraId="3023EF63" w14:textId="77777777" w:rsid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334D41C8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bidi="hi-IN"/>
              </w:rPr>
            </w:pPr>
          </w:p>
          <w:p w14:paraId="0298A129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bidi="hi-IN"/>
              </w:rPr>
            </w:pPr>
          </w:p>
          <w:p w14:paraId="148051A5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bidi="hi-IN"/>
              </w:rPr>
            </w:pPr>
          </w:p>
          <w:p w14:paraId="4D0DA2E6" w14:textId="77777777" w:rsidR="00357A78" w:rsidRP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bidi="hi-IN"/>
              </w:rPr>
            </w:pPr>
          </w:p>
          <w:p w14:paraId="6DA37683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bidi="hi-IN"/>
              </w:rPr>
            </w:pPr>
          </w:p>
        </w:tc>
        <w:tc>
          <w:tcPr>
            <w:tcW w:w="2250" w:type="dxa"/>
          </w:tcPr>
          <w:p w14:paraId="33067FB8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bidi="hi-IN"/>
              </w:rPr>
            </w:pPr>
          </w:p>
        </w:tc>
        <w:tc>
          <w:tcPr>
            <w:tcW w:w="5397" w:type="dxa"/>
          </w:tcPr>
          <w:p w14:paraId="1B5E80B3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bidi="hi-IN"/>
              </w:rPr>
            </w:pPr>
          </w:p>
        </w:tc>
      </w:tr>
      <w:tr w:rsidR="00E219A4" w:rsidRPr="00E219A4" w14:paraId="1E822172" w14:textId="77777777" w:rsidTr="00EB3E81">
        <w:trPr>
          <w:jc w:val="center"/>
        </w:trPr>
        <w:tc>
          <w:tcPr>
            <w:tcW w:w="2428" w:type="dxa"/>
          </w:tcPr>
          <w:p w14:paraId="1AB5D625" w14:textId="77777777" w:rsid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173563D0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7E5920F2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2D0AE040" w14:textId="77777777" w:rsidR="00357A78" w:rsidRP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71EAF8FA" w14:textId="77777777" w:rsid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Arial"/>
                <w:bCs/>
                <w:szCs w:val="22"/>
                <w:lang w:val="ka-GE" w:bidi="hi-IN"/>
              </w:rPr>
            </w:pPr>
          </w:p>
          <w:p w14:paraId="4CE51977" w14:textId="77777777" w:rsidR="00357A78" w:rsidRP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Arial"/>
                <w:bCs/>
                <w:szCs w:val="22"/>
                <w:lang w:val="ka-GE" w:bidi="hi-IN"/>
              </w:rPr>
            </w:pPr>
          </w:p>
        </w:tc>
        <w:tc>
          <w:tcPr>
            <w:tcW w:w="2250" w:type="dxa"/>
          </w:tcPr>
          <w:p w14:paraId="0C0EC3C6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bidi="hi-IN"/>
              </w:rPr>
            </w:pPr>
          </w:p>
        </w:tc>
        <w:tc>
          <w:tcPr>
            <w:tcW w:w="5397" w:type="dxa"/>
          </w:tcPr>
          <w:p w14:paraId="2D7938BB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bidi="hi-IN"/>
              </w:rPr>
            </w:pPr>
          </w:p>
        </w:tc>
      </w:tr>
      <w:tr w:rsidR="00E219A4" w:rsidRPr="00E219A4" w14:paraId="26225957" w14:textId="77777777" w:rsidTr="00EB3E81">
        <w:trPr>
          <w:jc w:val="center"/>
        </w:trPr>
        <w:tc>
          <w:tcPr>
            <w:tcW w:w="2428" w:type="dxa"/>
          </w:tcPr>
          <w:p w14:paraId="0149DF25" w14:textId="77777777" w:rsid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492130F8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274BE6F8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6236DD68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2EE4954A" w14:textId="77777777" w:rsid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ka-GE" w:bidi="hi-IN"/>
              </w:rPr>
            </w:pPr>
          </w:p>
          <w:p w14:paraId="3A7CAB5A" w14:textId="77777777" w:rsidR="00357A78" w:rsidRPr="00357A78" w:rsidRDefault="00357A78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Verdana"/>
                <w:bCs/>
                <w:szCs w:val="22"/>
                <w:lang w:val="en-US" w:bidi="hi-IN"/>
              </w:rPr>
            </w:pPr>
          </w:p>
          <w:p w14:paraId="0A0241EC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bidi="hi-IN"/>
              </w:rPr>
            </w:pPr>
          </w:p>
        </w:tc>
        <w:tc>
          <w:tcPr>
            <w:tcW w:w="2250" w:type="dxa"/>
          </w:tcPr>
          <w:p w14:paraId="13A7A60C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ascii="SimSun" w:hAnsi="SimSun" w:cs="Arial"/>
                <w:bCs/>
                <w:szCs w:val="22"/>
                <w:lang w:val="ka-GE" w:bidi="hi-IN"/>
              </w:rPr>
            </w:pPr>
          </w:p>
        </w:tc>
        <w:tc>
          <w:tcPr>
            <w:tcW w:w="5397" w:type="dxa"/>
          </w:tcPr>
          <w:p w14:paraId="2199D8E4" w14:textId="77777777" w:rsidR="00E219A4" w:rsidRPr="00E219A4" w:rsidRDefault="00E219A4" w:rsidP="00E219A4">
            <w:pPr>
              <w:overflowPunct w:val="0"/>
              <w:autoSpaceDE w:val="0"/>
              <w:autoSpaceDN w:val="0"/>
              <w:adjustRightInd w:val="0"/>
              <w:spacing w:before="80" w:after="80"/>
              <w:rPr>
                <w:rFonts w:cs="Verdana"/>
                <w:bCs/>
                <w:szCs w:val="22"/>
                <w:lang w:val="ka-GE" w:bidi="hi-IN"/>
              </w:rPr>
            </w:pPr>
          </w:p>
        </w:tc>
      </w:tr>
    </w:tbl>
    <w:p w14:paraId="0ECA2AC6" w14:textId="77777777" w:rsidR="00E219A4" w:rsidRPr="00E219A4" w:rsidRDefault="00E219A4" w:rsidP="00E219A4">
      <w:pPr>
        <w:autoSpaceDE w:val="0"/>
        <w:autoSpaceDN w:val="0"/>
        <w:adjustRightInd w:val="0"/>
        <w:rPr>
          <w:rFonts w:ascii="PMingLiU" w:eastAsia="PMingLiU" w:hAnsi="PMingLiU" w:cs="Mangal"/>
          <w:kern w:val="22"/>
          <w:szCs w:val="20"/>
          <w:lang w:val="ka-GE" w:bidi="hi-IN"/>
        </w:rPr>
      </w:pPr>
    </w:p>
    <w:p w14:paraId="3A09E4CE" w14:textId="77777777" w:rsidR="00C1795A" w:rsidRPr="00E219A4" w:rsidRDefault="00C1795A" w:rsidP="00E219A4">
      <w:pPr>
        <w:rPr>
          <w:lang w:val="ka-GE"/>
        </w:rPr>
      </w:pPr>
    </w:p>
    <w:sectPr w:rsidR="00C1795A" w:rsidRPr="00E219A4" w:rsidSect="00A711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8707A"/>
    <w:multiLevelType w:val="multilevel"/>
    <w:tmpl w:val="6AF87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4"/>
  </w:num>
  <w:num w:numId="32" w16cid:durableId="714501212">
    <w:abstractNumId w:val="3"/>
  </w:num>
  <w:num w:numId="33" w16cid:durableId="1478452382">
    <w:abstractNumId w:val="14"/>
  </w:num>
  <w:num w:numId="34" w16cid:durableId="480469253">
    <w:abstractNumId w:val="3"/>
  </w:num>
  <w:num w:numId="35" w16cid:durableId="562646153">
    <w:abstractNumId w:val="2"/>
  </w:num>
  <w:num w:numId="36" w16cid:durableId="1137147367">
    <w:abstractNumId w:val="0"/>
  </w:num>
  <w:num w:numId="37" w16cid:durableId="209659530">
    <w:abstractNumId w:val="0"/>
  </w:num>
  <w:num w:numId="38" w16cid:durableId="1129396718">
    <w:abstractNumId w:val="0"/>
  </w:num>
  <w:num w:numId="39" w16cid:durableId="827283935">
    <w:abstractNumId w:val="0"/>
  </w:num>
  <w:num w:numId="40" w16cid:durableId="18439279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26"/>
    <w:rsid w:val="00041C3C"/>
    <w:rsid w:val="000819AA"/>
    <w:rsid w:val="000E4D3A"/>
    <w:rsid w:val="001E3E06"/>
    <w:rsid w:val="002B3332"/>
    <w:rsid w:val="002F38D6"/>
    <w:rsid w:val="00352AD7"/>
    <w:rsid w:val="00357A78"/>
    <w:rsid w:val="00375CD2"/>
    <w:rsid w:val="003C7E49"/>
    <w:rsid w:val="0042614D"/>
    <w:rsid w:val="004637C5"/>
    <w:rsid w:val="004B42CC"/>
    <w:rsid w:val="0052451A"/>
    <w:rsid w:val="00535B51"/>
    <w:rsid w:val="00594048"/>
    <w:rsid w:val="005C04AF"/>
    <w:rsid w:val="005D5113"/>
    <w:rsid w:val="005F6110"/>
    <w:rsid w:val="0069015B"/>
    <w:rsid w:val="00750ED6"/>
    <w:rsid w:val="00791BFB"/>
    <w:rsid w:val="007A513A"/>
    <w:rsid w:val="00822EB0"/>
    <w:rsid w:val="00835B5F"/>
    <w:rsid w:val="00883BB2"/>
    <w:rsid w:val="009136C5"/>
    <w:rsid w:val="009C15ED"/>
    <w:rsid w:val="009C5EAF"/>
    <w:rsid w:val="009E4C86"/>
    <w:rsid w:val="009E7FCA"/>
    <w:rsid w:val="00A54774"/>
    <w:rsid w:val="00A7116B"/>
    <w:rsid w:val="00B747EF"/>
    <w:rsid w:val="00C1795A"/>
    <w:rsid w:val="00C2406F"/>
    <w:rsid w:val="00C44F0C"/>
    <w:rsid w:val="00DB3041"/>
    <w:rsid w:val="00DC6B2D"/>
    <w:rsid w:val="00E219A4"/>
    <w:rsid w:val="00E93CBF"/>
    <w:rsid w:val="00EB0EC6"/>
    <w:rsid w:val="00EC0265"/>
    <w:rsid w:val="00F40C77"/>
    <w:rsid w:val="00F60D20"/>
    <w:rsid w:val="00FA464D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72C8"/>
  <w15:chartTrackingRefBased/>
  <w15:docId w15:val="{369CE34B-1382-43FB-A314-E15FBA48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7C5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7C5"/>
    <w:pPr>
      <w:keepNext/>
      <w:keepLines/>
      <w:pageBreakBefore/>
      <w:spacing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7C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7C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7C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7C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7C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7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637C5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637C5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4637C5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4637C5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7C5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4637C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4637C5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637C5"/>
    <w:pPr>
      <w:ind w:left="720"/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9136C5"/>
    <w:pPr>
      <w:jc w:val="center"/>
    </w:pPr>
    <w:rPr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136C5"/>
    <w:rPr>
      <w:rFonts w:ascii="Verdana" w:hAnsi="Verdana"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 w:val="22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7C5"/>
    <w:rPr>
      <w:rFonts w:ascii="Verdana" w:hAnsi="Verdana"/>
      <w:color w:val="000000"/>
      <w:sz w:val="22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4637C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 w:val="22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Bold">
    <w:name w:val="(#) Bold"/>
    <w:basedOn w:val="manuallist"/>
    <w:link w:val="BoldChar"/>
    <w:qFormat/>
    <w:rsid w:val="004637C5"/>
    <w:pPr>
      <w:ind w:left="720" w:hanging="540"/>
    </w:pPr>
    <w:rPr>
      <w:b/>
      <w:bCs/>
    </w:rPr>
  </w:style>
  <w:style w:type="character" w:customStyle="1" w:styleId="BoldChar">
    <w:name w:val="(#) Bold Char"/>
    <w:basedOn w:val="ListParagraphChar"/>
    <w:link w:val="Bold"/>
    <w:rsid w:val="004637C5"/>
    <w:rPr>
      <w:rFonts w:ascii="Verdana" w:hAnsi="Verdana"/>
      <w:b/>
      <w:bCs/>
      <w:color w:val="000000"/>
      <w:sz w:val="22"/>
      <w:lang w:val="fil-PH"/>
    </w:rPr>
  </w:style>
  <w:style w:type="paragraph" w:customStyle="1" w:styleId="Sidebar">
    <w:name w:val="Sidebar"/>
    <w:basedOn w:val="NewQuote"/>
    <w:link w:val="SidebarChar"/>
    <w:qFormat/>
    <w:rsid w:val="004637C5"/>
    <w:pPr>
      <w:spacing w:after="120" w:line="240" w:lineRule="auto"/>
    </w:pPr>
    <w:rPr>
      <w:rFonts w:eastAsia="Times New Roman" w:cs="Arial"/>
      <w:kern w:val="28"/>
      <w:lang w:val="en-US"/>
    </w:rPr>
  </w:style>
  <w:style w:type="character" w:customStyle="1" w:styleId="SidebarChar">
    <w:name w:val="Sidebar Char"/>
    <w:basedOn w:val="DefaultParagraphFont"/>
    <w:link w:val="Sidebar"/>
    <w:rsid w:val="004637C5"/>
    <w:rPr>
      <w:rFonts w:ascii="Verdana" w:eastAsia="Times New Roman" w:hAnsi="Verdana" w:cs="Arial"/>
      <w:color w:val="000000"/>
      <w:kern w:val="28"/>
      <w:sz w:val="20"/>
    </w:rPr>
  </w:style>
  <w:style w:type="paragraph" w:customStyle="1" w:styleId="SGCBullets">
    <w:name w:val="SGC Bullets"/>
    <w:basedOn w:val="Normal"/>
    <w:qFormat/>
    <w:rsid w:val="004637C5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4637C5"/>
    <w:pPr>
      <w:contextualSpacing w:val="0"/>
    </w:pPr>
  </w:style>
  <w:style w:type="paragraph" w:customStyle="1" w:styleId="manuallist">
    <w:name w:val="(#) manual list"/>
    <w:basedOn w:val="Normal"/>
    <w:link w:val="manuallistChar"/>
    <w:qFormat/>
    <w:rsid w:val="004637C5"/>
    <w:pPr>
      <w:ind w:left="450" w:hanging="450"/>
    </w:pPr>
    <w:rPr>
      <w:lang w:val="fil-PH"/>
    </w:rPr>
  </w:style>
  <w:style w:type="character" w:customStyle="1" w:styleId="manuallistChar">
    <w:name w:val="(#) manual list Char"/>
    <w:basedOn w:val="DefaultParagraphFont"/>
    <w:link w:val="manuallist"/>
    <w:rsid w:val="004637C5"/>
    <w:rPr>
      <w:rFonts w:ascii="Verdana" w:hAnsi="Verdana"/>
      <w:color w:val="000000"/>
      <w:sz w:val="22"/>
      <w:lang w:val="fil-PH"/>
    </w:rPr>
  </w:style>
  <w:style w:type="paragraph" w:customStyle="1" w:styleId="BlockQuote">
    <w:name w:val="BlockQuote"/>
    <w:basedOn w:val="Normal"/>
    <w:link w:val="BlockQuoteChar"/>
    <w:qFormat/>
    <w:rsid w:val="004637C5"/>
    <w:pPr>
      <w:widowControl w:val="0"/>
      <w:overflowPunct w:val="0"/>
      <w:autoSpaceDE w:val="0"/>
      <w:autoSpaceDN w:val="0"/>
      <w:adjustRightInd w:val="0"/>
      <w:ind w:left="720"/>
    </w:pPr>
    <w:rPr>
      <w:rFonts w:cs="Arial"/>
      <w:kern w:val="28"/>
      <w:szCs w:val="22"/>
      <w:lang w:val="en-US"/>
    </w:rPr>
  </w:style>
  <w:style w:type="character" w:customStyle="1" w:styleId="BlockQuoteChar">
    <w:name w:val="BlockQuote Char"/>
    <w:basedOn w:val="DefaultParagraphFont"/>
    <w:link w:val="BlockQuote"/>
    <w:rsid w:val="004637C5"/>
    <w:rPr>
      <w:rFonts w:ascii="Verdana" w:hAnsi="Verdana" w:cs="Arial"/>
      <w:color w:val="000000"/>
      <w:kern w:val="28"/>
      <w:sz w:val="22"/>
      <w:szCs w:val="22"/>
    </w:rPr>
  </w:style>
  <w:style w:type="paragraph" w:customStyle="1" w:styleId="Tabletext0">
    <w:name w:val="Table text"/>
    <w:basedOn w:val="Normal"/>
    <w:link w:val="TabletextChar0"/>
    <w:qFormat/>
    <w:rsid w:val="004637C5"/>
    <w:pPr>
      <w:spacing w:before="80" w:after="80"/>
      <w:jc w:val="left"/>
    </w:pPr>
    <w:rPr>
      <w:rFonts w:cs="Arial"/>
      <w:kern w:val="28"/>
    </w:rPr>
  </w:style>
  <w:style w:type="character" w:customStyle="1" w:styleId="TabletextChar0">
    <w:name w:val="Table text Char"/>
    <w:basedOn w:val="DefaultParagraphFont"/>
    <w:link w:val="Tabletext0"/>
    <w:rsid w:val="004637C5"/>
    <w:rPr>
      <w:rFonts w:ascii="Verdana" w:hAnsi="Verdana" w:cs="Arial"/>
      <w:color w:val="000000"/>
      <w:kern w:val="28"/>
      <w:sz w:val="22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7C5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4637C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4637C5"/>
    <w:rPr>
      <w:rFonts w:ascii="Times New Roman" w:hAnsi="Times New Roman"/>
      <w:color w:val="000000"/>
      <w:sz w:val="20"/>
      <w:lang w:val="ru-RU"/>
    </w:rPr>
  </w:style>
  <w:style w:type="paragraph" w:styleId="BlockText">
    <w:name w:val="Block Text"/>
    <w:basedOn w:val="Normal"/>
    <w:next w:val="Normal"/>
    <w:uiPriority w:val="9"/>
    <w:semiHidden/>
    <w:unhideWhenUsed/>
    <w:qFormat/>
    <w:rsid w:val="004637C5"/>
    <w:pPr>
      <w:ind w:left="720"/>
    </w:pPr>
  </w:style>
  <w:style w:type="paragraph" w:customStyle="1" w:styleId="BlockQuote0">
    <w:name w:val="Block Quote"/>
    <w:basedOn w:val="Normal"/>
    <w:link w:val="BlockQuoteChar0"/>
    <w:qFormat/>
    <w:rsid w:val="005C04AF"/>
    <w:pPr>
      <w:autoSpaceDE w:val="0"/>
      <w:autoSpaceDN w:val="0"/>
      <w:adjustRightInd w:val="0"/>
      <w:ind w:left="720"/>
    </w:pPr>
    <w:rPr>
      <w:rFonts w:asciiTheme="minorEastAsia" w:eastAsia="PMingLiU" w:hAnsiTheme="minorEastAsia"/>
      <w:kern w:val="22"/>
      <w:sz w:val="24"/>
      <w:szCs w:val="20"/>
      <w:lang w:val="ka-GE" w:bidi="hi-IN"/>
    </w:rPr>
  </w:style>
  <w:style w:type="character" w:customStyle="1" w:styleId="BlockQuoteChar0">
    <w:name w:val="Block Quote Char"/>
    <w:basedOn w:val="DefaultParagraphFont"/>
    <w:link w:val="BlockQuote0"/>
    <w:rsid w:val="005C04AF"/>
    <w:rPr>
      <w:rFonts w:asciiTheme="minorEastAsia" w:eastAsia="PMingLiU" w:hAnsiTheme="minorEastAsia"/>
      <w:color w:val="000000"/>
      <w:kern w:val="22"/>
      <w:szCs w:val="20"/>
      <w:lang w:val="ka-GE" w:bidi="hi-IN"/>
    </w:rPr>
  </w:style>
  <w:style w:type="table" w:styleId="TableGrid">
    <w:name w:val="Table Grid"/>
    <w:basedOn w:val="TableNormal"/>
    <w:uiPriority w:val="59"/>
    <w:rsid w:val="00FA6C26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219A4"/>
    <w:pPr>
      <w:spacing w:after="160" w:line="259" w:lineRule="auto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143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5</cp:revision>
  <dcterms:created xsi:type="dcterms:W3CDTF">2024-01-12T18:26:00Z</dcterms:created>
  <dcterms:modified xsi:type="dcterms:W3CDTF">2024-01-12T18:27:00Z</dcterms:modified>
</cp:coreProperties>
</file>